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="280" w:after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mc:AlternateContent>
          <mc:Choice Requires="wpg">
            <w:drawing>
              <wp:anchor behindDoc="1" distT="0" distB="9525" distL="114300" distR="114300" simplePos="0" locked="0" layoutInCell="1" allowOverlap="1" relativeHeight="2">
                <wp:simplePos x="0" y="0"/>
                <wp:positionH relativeFrom="column">
                  <wp:posOffset>-540385</wp:posOffset>
                </wp:positionH>
                <wp:positionV relativeFrom="paragraph">
                  <wp:posOffset>-114300</wp:posOffset>
                </wp:positionV>
                <wp:extent cx="6805295" cy="278130"/>
                <wp:effectExtent l="0" t="0" r="0" b="0"/>
                <wp:wrapNone/>
                <wp:docPr id="1" name="Gruppo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720" cy="277560"/>
                        </a:xfrm>
                      </wpg:grpSpPr>
                      <pic:pic xmlns:pic="http://schemas.openxmlformats.org/drawingml/2006/picture">
                        <pic:nvPicPr>
                          <pic:cNvPr id="0" name="image2.png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6137280" y="0"/>
                            <a:ext cx="667440" cy="27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1.png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3222720" cy="272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e 3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385800" y="7560"/>
                            <a:ext cx="1370880" cy="236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po 1" style="position:absolute;margin-left:-42.55pt;margin-top:-9pt;width:535.8pt;height:21.85pt" coordorigin="-851,-180" coordsize="10716,437">
                <v:rect id="shape_0" ID="image2.png" stroked="f" style="position:absolute;left:8814;top:-180;width:1050;height:436">
                  <v:imagedata r:id="rId2" o:detectmouseclick="t"/>
                  <w10:wrap type="none"/>
                  <v:stroke color="#3465a4" joinstyle="round" endcap="flat"/>
                </v:rect>
                <v:rect id="shape_0" ID="image1.png" stroked="f" style="position:absolute;left:-851;top:-180;width:5074;height:428">
                  <v:imagedata r:id="rId3" o:detectmouseclick="t"/>
                  <w10:wrap type="none"/>
                  <v:stroke color="#3465a4" joinstyle="round" endcap="flat"/>
                </v:rect>
                <v:rect id="shape_0" ID="Immagine 3" stroked="f" style="position:absolute;left:4481;top:-168;width:2158;height:371">
                  <v:imagedata r:id="rId4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  <w:drawing>
          <wp:anchor behindDoc="0" distT="0" distB="635" distL="114300" distR="114300" simplePos="0" locked="0" layoutInCell="1" allowOverlap="1" relativeHeight="3">
            <wp:simplePos x="0" y="0"/>
            <wp:positionH relativeFrom="column">
              <wp:posOffset>4722495</wp:posOffset>
            </wp:positionH>
            <wp:positionV relativeFrom="paragraph">
              <wp:posOffset>-219075</wp:posOffset>
            </wp:positionV>
            <wp:extent cx="337185" cy="314960"/>
            <wp:effectExtent l="0" t="0" r="0" b="0"/>
            <wp:wrapSquare wrapText="bothSides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pacing w:lineRule="auto" w:line="240" w:before="280" w:after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 xml:space="preserve">Allegato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>2</w:t>
      </w:r>
    </w:p>
    <w:p>
      <w:pPr>
        <w:pStyle w:val="NormalWeb"/>
        <w:bidi w:val="0"/>
        <w:spacing w:lineRule="auto" w:line="240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r>
    </w:p>
    <w:p>
      <w:pPr>
        <w:pStyle w:val="NormalWeb"/>
        <w:bidi w:val="0"/>
        <w:spacing w:lineRule="auto" w:line="240" w:before="0" w:after="0"/>
        <w:ind w:left="0" w:right="0" w:hanging="0"/>
        <w:jc w:val="center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 xml:space="preserve">PROPOSTA OPERATIVA DI DETTAGLIO </w:t>
      </w:r>
    </w:p>
    <w:p>
      <w:pPr>
        <w:pStyle w:val="NormalWeb"/>
        <w:bidi w:val="0"/>
        <w:spacing w:lineRule="auto" w:line="240" w:before="0" w:after="0"/>
        <w:ind w:left="0" w:right="0" w:hanging="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AI FINI DELLA CO-PROGETTA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ZIONE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EX ART. 55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e 56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D.LGS. 117/2017 E SS.MM.II. E SUCCESSIVA REALIZZAZIONE DEL PROGETTO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u w:val="none"/>
          <w:em w:val="none"/>
          <w:lang w:val="en-US" w:eastAsia="en-US" w:bidi="ar-SA"/>
        </w:rPr>
        <w:t xml:space="preserve">"DIGITIAMO INSIEME IN TERRED'ACQUA" (DI CUI ALLA </w:t>
      </w:r>
      <w:bookmarkStart w:id="0" w:name="__DdeLink__236_214133202511"/>
      <w:r>
        <w:rPr>
          <w:rFonts w:eastAsia="Roboto" w:cs="Roboto" w:ascii="Titillium Web" w:hAnsi="Titillium Web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u w:val="none"/>
          <w:em w:val="none"/>
          <w:lang w:val="en-US" w:eastAsia="en-US" w:bidi="ar-SA"/>
        </w:rPr>
        <w:t xml:space="preserve">DGR 857/2023 </w:t>
      </w:r>
      <w:bookmarkEnd w:id="0"/>
      <w:r>
        <w:rPr>
          <w:rFonts w:eastAsia="Roboto" w:cs="Roboto" w:ascii="Titillium Web" w:hAnsi="Titillium Web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u w:val="none"/>
          <w:em w:val="none"/>
          <w:lang w:val="en-US" w:eastAsia="en-US" w:bidi="ar-SA"/>
        </w:rPr>
        <w:t xml:space="preserve">- PROGETTO PNRR 1.7.2 "DIGITALE FACILE IN EMILIA-ROMAGNA") - CUP J59I23002880006 </w:t>
      </w:r>
      <w:r>
        <w:rPr>
          <w:rFonts w:eastAsia="Roboto" w:cs="Roboto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en-US" w:eastAsia="en-US" w:bidi="ar-SA"/>
        </w:rPr>
        <w:t xml:space="preserve">- </w:t>
      </w:r>
      <w:r>
        <w:rPr>
          <w:rFonts w:eastAsia="Roboto" w:cs="Roboto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en-US" w:eastAsia="en-US" w:bidi="ar-SA"/>
        </w:rPr>
        <w:t xml:space="preserve">CIG </w:t>
      </w:r>
      <w:bookmarkStart w:id="1" w:name="2637720987_scrollable-table"/>
      <w:bookmarkEnd w:id="1"/>
      <w:r>
        <w:rPr>
          <w:rFonts w:eastAsia="Roboto" w:cs="Roboto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en-US" w:eastAsia="en-US" w:bidi="ar-SA"/>
        </w:rPr>
        <w:t>B085585477.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Il/La sottoscritto/a ________________________nato/a ________________________________ il ___________codice fiscale ________________________ residente a _______________________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via e n° civico________________________________________________________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cap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________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quale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legale rappresentante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dell’ETS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___________________________C.F./P.I.________________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PEC / EMAIL _________________________________________ 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Wingdings" w:cs="Wingdings" w:ascii="Wingdings" w:hAnsi="Wingdings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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ab/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per conto proprio</w:t>
        <w:tab/>
        <w:tab/>
        <w:tab/>
      </w:r>
      <w:r>
        <w:rPr>
          <w:rFonts w:eastAsia="Roboto" w:cs="Roboto" w:ascii="Titillium Web" w:hAnsi="Titillium Web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  <w:t>oppure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Wingdings" w:cs="Wingdings" w:ascii="Wingdings" w:hAnsi="Wingdings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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ab/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per conto del RTI/ATI/consorzio ……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………………………………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a cui afferiscono: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……………………………………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(denominazione ETS, C.F./P.I., sede legale)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……………………………………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(denominazione ETS, C.F./P.I., sede legale)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……………………………………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(denominazione ETS, C.F./P.I., sede legale)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Ai fini della valutazione della presente ‘Proposta Operativa’ in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riferimento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a quanto stabilito all’art. 6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dell’Avviso,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si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propone quanto segue: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/>
          <w:b/>
          <w:bCs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/>
          <w:bCs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1) Contesto sociale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(descrivere il contesto sociale territoriale in cui il progetto dell’Unione andrà realizzato –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 xml:space="preserve">Max 1 facciata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>A4, carattere e spaziatura come indicato all’art. 6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)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/>
          <w:b/>
          <w:bCs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/>
          <w:bCs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2) Esperienza tecnico-professionale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(illustrare le esperienze svolte in precedenza -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 xml:space="preserve">Max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>2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 xml:space="preserve"> facciat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>e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 xml:space="preserve">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 xml:space="preserve">A4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-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e </w:t>
      </w:r>
      <w:r>
        <w:rPr>
          <w:rFonts w:eastAsia="Roboto" w:cs="Roboto" w:ascii="Titillium Web" w:hAnsi="Titillium Web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  <w:t xml:space="preserve">allegare </w:t>
      </w:r>
      <w:r>
        <w:rPr>
          <w:rFonts w:eastAsia="Roboto" w:cs="Roboto" w:ascii="Titillium Web" w:hAnsi="Titillium Web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  <w:t>i c.v.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 degli operatori da impiegare nel progetto)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/>
          <w:b/>
          <w:bCs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/>
          <w:bCs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3) Qualità organizzativa e operativa, coerenza con le risorse finanziarie disponibili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(ecc.)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(illustrare le modalità di organizzazione/di realizzazione concreta degli interventi, in coerenza col progetto dell’Unione e col Piano dei Costi, e relativo cronoprogramma stimato, nonché le modalità di comunicazione/informazione ai cittadini e di coinvolgimento e mappatura degli stakeholder –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>Max 5 facciate A4)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/>
          <w:bCs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4) </w:t>
      </w:r>
      <w:r>
        <w:rPr>
          <w:rFonts w:eastAsia="Roboto" w:cs="Roboto" w:ascii="Titillium Web" w:hAnsi="Titillium Web"/>
          <w:b/>
          <w:bCs/>
          <w:i w:val="false"/>
          <w:iCs w:val="false"/>
          <w:strike w:val="false"/>
          <w:dstrike w:val="false"/>
          <w:color w:val="000000"/>
          <w:kern w:val="0"/>
          <w:sz w:val="24"/>
          <w:szCs w:val="24"/>
          <w:u w:val="none"/>
          <w:lang w:val="en-US" w:eastAsia="en-US" w:bidi="ar-SA"/>
        </w:rPr>
        <w:t>Risorse ulteriori messe a disposizione dall’ETS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 (oltre a quanto già previsto nell'avviso) e/o elementi innovati e sperimentali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 –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>M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>ax 1 facciata A4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)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………………………………………………………………………………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…………………………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/>
          <w:b/>
          <w:bCs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/>
          <w:bCs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5)  Monitoraggio e rendicontazione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(indicare le modalità concrete proposte per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garantire un efficace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monito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raggio circa l’andamento del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progetto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e il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raggiungimento degli obbiettivi,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nonché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le modalità di rendicontazione –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>M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single"/>
          <w:lang w:val="en-US" w:eastAsia="en-US" w:bidi="ar-SA"/>
        </w:rPr>
        <w:t>ax 1 facciata A4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)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r>
    </w:p>
    <w:p>
      <w:pPr>
        <w:pStyle w:val="Normal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Luogo e Data, ……………………………………...</w:t>
      </w:r>
    </w:p>
    <w:p>
      <w:pPr>
        <w:pStyle w:val="Normal"/>
        <w:jc w:val="right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Il/La sottoscritto/a </w:t>
      </w:r>
      <w:bookmarkStart w:id="2" w:name="_GoBack"/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legale rappresentante 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dell’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 xml:space="preserve">ETS </w:t>
      </w:r>
    </w:p>
    <w:p>
      <w:pPr>
        <w:pStyle w:val="Normal"/>
        <w:jc w:val="right"/>
        <w:rPr>
          <w:rFonts w:ascii="Titillium Web" w:hAnsi="Titillium Web" w:eastAsia="Roboto" w:cs="Roboto"/>
          <w:b w:val="false"/>
          <w:b w:val="false"/>
          <w:bCs w:val="false"/>
          <w:i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  <w:t>(se in forma di raggruppamento/</w:t>
      </w:r>
      <w:r>
        <w:rPr>
          <w:rFonts w:eastAsia="Roboto" w:cs="Roboto" w:ascii="Titillium Web" w:hAnsi="Titillium Web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  <w:t xml:space="preserve">Consorzio </w:t>
      </w:r>
      <w:r>
        <w:rPr>
          <w:rFonts w:eastAsia="Roboto" w:cs="Roboto" w:ascii="Titillium Web" w:hAnsi="Titillium Web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  <w:t xml:space="preserve">inserire la firma del </w:t>
      </w:r>
    </w:p>
    <w:p>
      <w:pPr>
        <w:pStyle w:val="Normal"/>
        <w:jc w:val="right"/>
        <w:rPr>
          <w:rFonts w:ascii="Titillium Web" w:hAnsi="Titillium Web" w:eastAsia="Roboto" w:cs="Roboto"/>
          <w:b w:val="false"/>
          <w:b w:val="false"/>
          <w:bCs w:val="false"/>
          <w:i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  <w:t xml:space="preserve">legale rappresentante dell’ETS individuato come </w:t>
      </w:r>
      <w:r>
        <w:rPr>
          <w:rFonts w:eastAsia="Roboto" w:cs="Roboto" w:ascii="Titillium Web" w:hAnsi="Titillium Web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  <w:t>c</w:t>
      </w:r>
      <w:r>
        <w:rPr>
          <w:rFonts w:eastAsia="Roboto" w:cs="Roboto" w:ascii="Titillium Web" w:hAnsi="Titillium Web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  <w:t>apogruppo)</w:t>
      </w:r>
    </w:p>
    <w:p>
      <w:pPr>
        <w:pStyle w:val="Normal"/>
        <w:spacing w:lineRule="auto" w:line="240"/>
        <w:jc w:val="right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bookmarkEnd w:id="2"/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……………………………………………</w:t>
      </w: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  <w:t>..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en-US" w:eastAsia="en-US" w:bidi="ar-SA"/>
        </w:rPr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/>
          <w:i/>
          <w:iCs/>
          <w:color w:val="000000"/>
          <w:kern w:val="0"/>
          <w:sz w:val="24"/>
          <w:szCs w:val="24"/>
          <w:u w:val="singl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/>
          <w:iCs/>
          <w:color w:val="000000"/>
          <w:kern w:val="0"/>
          <w:sz w:val="24"/>
          <w:szCs w:val="24"/>
          <w:u w:val="single"/>
          <w:lang w:val="en-US" w:eastAsia="en-US" w:bidi="ar-SA"/>
        </w:rPr>
        <w:t>Allegati:</w:t>
      </w:r>
    </w:p>
    <w:p>
      <w:pPr>
        <w:pStyle w:val="Normal"/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  <w:t xml:space="preserve">Si allegano I seguenti </w:t>
      </w:r>
      <w:r>
        <w:rPr>
          <w:rFonts w:eastAsia="Roboto" w:cs="Roboto" w:ascii="Titillium Web" w:hAnsi="Titillium Web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  <w:t>curriculum vitae degli operatori da impiegare nel progetto: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  <w:t>……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  <w:t>……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  <w:t>……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tillium Web" w:hAnsi="Titillium Web" w:eastAsia="Roboto" w:cs="Roboto"/>
          <w:b w:val="false"/>
          <w:b w:val="false"/>
          <w:bCs w:val="false"/>
          <w:i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</w:pPr>
      <w:r>
        <w:rPr>
          <w:rFonts w:eastAsia="Roboto" w:cs="Roboto" w:ascii="Titillium Web" w:hAnsi="Titillium Web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  <w:t>…</w:t>
      </w:r>
      <w:r>
        <w:rPr>
          <w:rFonts w:eastAsia="Roboto" w:cs="Roboto" w:ascii="Titillium Web" w:hAnsi="Titillium Web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en-US" w:eastAsia="en-US" w:bidi="ar-SA"/>
        </w:rPr>
        <w:t>...</w:t>
      </w:r>
    </w:p>
    <w:sectPr>
      <w:headerReference w:type="default" r:id="rId6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default"/>
  </w:font>
  <w:font w:name="Arial">
    <w:charset w:val="00"/>
    <w:family w:val="swiss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Times New Roman">
    <w:charset w:val="00"/>
    <w:family w:val="swiss"/>
    <w:pitch w:val="default"/>
  </w:font>
  <w:font w:name="Titillium Web">
    <w:charset w:val="00"/>
    <w:family w:val="swiss"/>
    <w:pitch w:val="default"/>
  </w:font>
  <w:font w:name="Wingdings">
    <w:charset w:val="00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ans" w:hAnsi="Liberation Sans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ans" w:hAnsi="Liberation Sans" w:eastAsia="SimSun" w:cs="Lucida Sans"/>
      <w:color w:val="auto"/>
      <w:kern w:val="2"/>
      <w:sz w:val="24"/>
      <w:szCs w:val="24"/>
      <w:lang w:val="it-IT" w:eastAsia="zh-CN" w:bidi="hi-IN"/>
    </w:rPr>
  </w:style>
  <w:style w:type="character" w:styleId="Caratteridinumerazione">
    <w:name w:val="Caratteri di numerazione"/>
    <w:qFormat/>
    <w:rPr/>
  </w:style>
  <w:style w:type="character" w:styleId="ListLabel172">
    <w:name w:val="ListLabel 172"/>
    <w:qFormat/>
    <w:rPr>
      <w:rFonts w:ascii="Arial" w:hAnsi="Arial" w:cs="OpenSymbol"/>
      <w:sz w:val="24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63">
    <w:name w:val="ListLabel 163"/>
    <w:qFormat/>
    <w:rPr>
      <w:rFonts w:ascii="Arial" w:hAnsi="Arial" w:cs="OpenSymbol"/>
      <w:sz w:val="24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ascii="Liberation Sans" w:hAnsi="Liberation Sans"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Liberation Sans" w:hAnsi="Liberation Sans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Liberation Sans" w:hAnsi="Liberation Sans" w:cs="Lucida Sans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414</TotalTime>
  <Application>LibreOffice/5.4.7.2$Windows_x86 LibreOffice_project/c838ef25c16710f8838b1faec480ebba495259d0</Application>
  <Pages>2</Pages>
  <Words>343</Words>
  <Characters>2857</Characters>
  <CharactersWithSpaces>3161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2023-03-14T15:06:33Z</dcterms:created>
  <dc:creator/>
  <dc:description/>
  <dc:language>it-IT</dc:language>
  <cp:lastModifiedBy/>
  <dcterms:modified xsi:type="dcterms:W3CDTF">2024-03-01T11:23:56Z</dcterms:modified>
  <cp:revision>34</cp:revision>
  <dc:subject/>
  <dc:title/>
</cp:coreProperties>
</file>